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870" w:rsidRDefault="00767BC5">
      <w:pPr>
        <w:spacing w:after="162" w:line="259" w:lineRule="auto"/>
        <w:ind w:right="11"/>
        <w:jc w:val="center"/>
      </w:pPr>
      <w:r>
        <w:rPr>
          <w:b/>
          <w:sz w:val="32"/>
        </w:rPr>
        <w:t xml:space="preserve">PROCERDURA PRZYPROWADZANIA I ODBIERANIA DZIECI </w:t>
      </w:r>
    </w:p>
    <w:p w:rsidR="00E70870" w:rsidRDefault="00767BC5">
      <w:pPr>
        <w:spacing w:after="162" w:line="259" w:lineRule="auto"/>
        <w:ind w:right="11"/>
        <w:jc w:val="center"/>
      </w:pPr>
      <w:r>
        <w:rPr>
          <w:b/>
          <w:sz w:val="32"/>
        </w:rPr>
        <w:t xml:space="preserve">ZE ŚWIETLICY </w:t>
      </w:r>
      <w:r w:rsidR="00C63FA7">
        <w:rPr>
          <w:b/>
          <w:sz w:val="32"/>
        </w:rPr>
        <w:t>SZKOLNEJ SZKOŁY PODSTAWOWEJ NR 4</w:t>
      </w:r>
      <w:r>
        <w:rPr>
          <w:b/>
          <w:sz w:val="32"/>
        </w:rPr>
        <w:t xml:space="preserve">04  </w:t>
      </w:r>
    </w:p>
    <w:p w:rsidR="00E70870" w:rsidRDefault="00C63FA7">
      <w:pPr>
        <w:spacing w:after="162" w:line="259" w:lineRule="auto"/>
        <w:ind w:right="6"/>
        <w:jc w:val="center"/>
      </w:pPr>
      <w:r>
        <w:rPr>
          <w:b/>
          <w:sz w:val="32"/>
        </w:rPr>
        <w:t>W WARSZAWIE, UL. CYKLAMENÓW 28</w:t>
      </w:r>
    </w:p>
    <w:p w:rsidR="00E70870" w:rsidRDefault="00767BC5">
      <w:pPr>
        <w:spacing w:after="162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:rsidR="00E70870" w:rsidRDefault="00767BC5">
      <w:pPr>
        <w:spacing w:after="122"/>
        <w:ind w:left="-5" w:right="0"/>
      </w:pPr>
      <w:r>
        <w:rPr>
          <w:sz w:val="32"/>
        </w:rPr>
        <w:t xml:space="preserve"> I. PRZYPROWADZANIE DZIECKA DO ŚWIETLICY </w:t>
      </w:r>
    </w:p>
    <w:p w:rsidR="00E70870" w:rsidRDefault="00767BC5" w:rsidP="00C63FA7">
      <w:pPr>
        <w:pStyle w:val="Akapitzlist"/>
        <w:numPr>
          <w:ilvl w:val="0"/>
          <w:numId w:val="1"/>
        </w:numPr>
        <w:ind w:right="0"/>
      </w:pPr>
      <w:r>
        <w:t>Dzieci są przyprowadza</w:t>
      </w:r>
      <w:r w:rsidR="009C1F5E">
        <w:t>n</w:t>
      </w:r>
      <w:r w:rsidR="00D802A1">
        <w:t>e do świetlicy przez rodziców/</w:t>
      </w:r>
      <w:r w:rsidR="009C1F5E">
        <w:t>opiekunów prawnych</w:t>
      </w:r>
      <w:r>
        <w:t xml:space="preserve"> lub inne osoby upoważnione przez rodziców, którzy są odpowiedzialni za ich bezpieczeństwo w drodze do świetlicy </w:t>
      </w:r>
      <w:r w:rsidR="00C63FA7">
        <w:br/>
      </w:r>
      <w:r>
        <w:t xml:space="preserve">i ze świetlicy do domu. </w:t>
      </w:r>
    </w:p>
    <w:p w:rsidR="00E70870" w:rsidRDefault="00767BC5">
      <w:pPr>
        <w:numPr>
          <w:ilvl w:val="0"/>
          <w:numId w:val="1"/>
        </w:numPr>
        <w:ind w:right="0"/>
      </w:pPr>
      <w:r>
        <w:t>Rodzice</w:t>
      </w:r>
      <w:r w:rsidR="00D802A1">
        <w:t>/opiekunowie prawni</w:t>
      </w:r>
      <w:r>
        <w:t xml:space="preserve"> osobiście powierzają dziecko nauczycielowi lub osobie pełniącej dyżur w świetli</w:t>
      </w:r>
      <w:r w:rsidR="00C63FA7">
        <w:t>cy. P</w:t>
      </w:r>
      <w:r>
        <w:t>racownicy świetlicy nie po</w:t>
      </w:r>
      <w:r w:rsidR="00C63FA7">
        <w:t>noszą odpowiedzialności za bezpieczeństwo i zdrowie dziecka niezgłoszonego do świetlicy.</w:t>
      </w:r>
    </w:p>
    <w:p w:rsidR="00E70870" w:rsidRDefault="00767BC5">
      <w:pPr>
        <w:numPr>
          <w:ilvl w:val="0"/>
          <w:numId w:val="1"/>
        </w:numPr>
        <w:ind w:right="0"/>
      </w:pPr>
      <w:r>
        <w:t>Nauczyciel przyjmujący dziecko pod opiekę od rodziców</w:t>
      </w:r>
      <w:r w:rsidR="00D802A1">
        <w:t>/opiekunów prawnych</w:t>
      </w:r>
      <w:r>
        <w:t xml:space="preserve"> zobowiązany jest zwrócić uwagę na wnoszone przez dziecko zabawki i przedmioty – czy są one bezpieczne i nie stwarzają zagrożenia. Niedozwolone są jakiekolwiek przedmioty zagrażające bezpieczeństwu. </w:t>
      </w:r>
    </w:p>
    <w:p w:rsidR="00E70870" w:rsidRDefault="00767BC5">
      <w:pPr>
        <w:ind w:left="-5" w:right="0"/>
      </w:pPr>
      <w:r>
        <w:t>4.</w:t>
      </w:r>
      <w:r w:rsidR="00C63FA7">
        <w:tab/>
      </w:r>
      <w:r>
        <w:t xml:space="preserve">Rodzice zobowiązani są przyprowadzać do świetlicy dzieci zdrowe i czyste. Dziecka chorego lub podejrzanego o chorobę nie należy przyprowadzać do świetlicy.  </w:t>
      </w:r>
    </w:p>
    <w:p w:rsidR="00E70870" w:rsidRDefault="00767BC5">
      <w:pPr>
        <w:ind w:left="-5" w:right="0"/>
      </w:pPr>
      <w:r>
        <w:t>5.</w:t>
      </w:r>
      <w:r w:rsidR="00C63FA7">
        <w:tab/>
      </w:r>
      <w:r>
        <w:t xml:space="preserve">Rodzice mają obowiązek zgłaszania wszelkich poważnych dolegliwości dziecka i udzielania wyczerpujących informacji na ten temat. Alergie pokarmowe, wziewne należy zgłaszać wyłącznie pisemnie, dołączając oświadczenie o stanie zdrowia dziecka. </w:t>
      </w:r>
    </w:p>
    <w:p w:rsidR="00E70870" w:rsidRDefault="00767BC5">
      <w:pPr>
        <w:spacing w:after="309" w:line="259" w:lineRule="auto"/>
        <w:ind w:left="0" w:right="0" w:firstLine="0"/>
        <w:jc w:val="left"/>
      </w:pPr>
      <w:r>
        <w:t xml:space="preserve"> </w:t>
      </w:r>
    </w:p>
    <w:p w:rsidR="00E70870" w:rsidRDefault="00767BC5">
      <w:pPr>
        <w:spacing w:after="122"/>
        <w:ind w:left="-5" w:right="0"/>
      </w:pPr>
      <w:r>
        <w:rPr>
          <w:sz w:val="32"/>
        </w:rPr>
        <w:t xml:space="preserve">II. ODBIERANIE DZIECKA ZE ŚWIETLICY  </w:t>
      </w:r>
    </w:p>
    <w:p w:rsidR="00C63FA7" w:rsidRDefault="00C63FA7" w:rsidP="00C63FA7">
      <w:pPr>
        <w:numPr>
          <w:ilvl w:val="0"/>
          <w:numId w:val="2"/>
        </w:numPr>
        <w:ind w:right="0" w:hanging="216"/>
      </w:pPr>
      <w:r>
        <w:t xml:space="preserve">          </w:t>
      </w:r>
      <w:r w:rsidR="00767BC5">
        <w:t>Dzieci mogą być odbierane przez inne osoby, które są upoważnione prz</w:t>
      </w:r>
      <w:r w:rsidR="00D802A1">
        <w:t>ez rodziców/</w:t>
      </w:r>
      <w:r w:rsidR="009C1F5E">
        <w:t>opiekunów prawnych</w:t>
      </w:r>
      <w:r w:rsidR="00767BC5">
        <w:t xml:space="preserve"> na podstawie karty zapisu wypełnionej na początku roku szkolnego. Wszelkie upoważnienia mogą być w każdej chwili pisemnie modyfikowane przez</w:t>
      </w:r>
      <w:r w:rsidR="00D802A1">
        <w:t xml:space="preserve"> rodziców/</w:t>
      </w:r>
      <w:r w:rsidR="009C1F5E">
        <w:t>opiekunów prawnych</w:t>
      </w:r>
      <w:r>
        <w:t>.</w:t>
      </w:r>
    </w:p>
    <w:p w:rsidR="00E70870" w:rsidRDefault="00C63FA7" w:rsidP="00C63FA7">
      <w:pPr>
        <w:numPr>
          <w:ilvl w:val="0"/>
          <w:numId w:val="2"/>
        </w:numPr>
        <w:ind w:right="0" w:hanging="216"/>
      </w:pPr>
      <w:r>
        <w:t xml:space="preserve">          </w:t>
      </w:r>
      <w:r w:rsidR="00CA4EF1">
        <w:t>Rodzice</w:t>
      </w:r>
      <w:r w:rsidR="00D802A1">
        <w:t>/</w:t>
      </w:r>
      <w:r w:rsidR="00CA4EF1">
        <w:t>opiekunowie prawni</w:t>
      </w:r>
      <w:r w:rsidR="00767BC5">
        <w:t xml:space="preserve"> ponoszą odpowiedzialność prawną za bezpieczeństwo dziecka odebranego ze świetlicy przez</w:t>
      </w:r>
      <w:r>
        <w:t xml:space="preserve"> upoważnioną przez nich osobę.</w:t>
      </w:r>
    </w:p>
    <w:p w:rsidR="00E70870" w:rsidRDefault="00C63FA7">
      <w:pPr>
        <w:numPr>
          <w:ilvl w:val="0"/>
          <w:numId w:val="2"/>
        </w:numPr>
        <w:ind w:right="0" w:hanging="216"/>
      </w:pPr>
      <w:r>
        <w:t xml:space="preserve">          </w:t>
      </w:r>
      <w:r w:rsidR="00767BC5">
        <w:t xml:space="preserve">Jeśli dziecko będzie się opierało, płakało lub z innych przyczyn nie będzie chciało wyjść ze świetlicy z osobą upoważnioną przez rodziców, dziecko nadal pozostanie pod opieką nauczyciela, </w:t>
      </w:r>
      <w:r>
        <w:br/>
      </w:r>
      <w:r w:rsidR="00767BC5">
        <w:t xml:space="preserve">a kierownik świetlicy lub (w przypadku jego nieobecności) nauczyciel niezwłocznie skontaktuje się telefonicznie z rodzicami w celu ustalenia dalszego postępowania.  </w:t>
      </w:r>
    </w:p>
    <w:p w:rsidR="00E70870" w:rsidRDefault="00C63FA7">
      <w:pPr>
        <w:numPr>
          <w:ilvl w:val="0"/>
          <w:numId w:val="2"/>
        </w:numPr>
        <w:ind w:right="0" w:hanging="216"/>
      </w:pPr>
      <w:r>
        <w:t xml:space="preserve">         </w:t>
      </w:r>
      <w:r w:rsidR="00767BC5">
        <w:t xml:space="preserve">W przypadku wątpliwości wydanie dziecka osobie upoważnionej przez rodziców nastąpi po wcześniejszym okazaniu przez taka osobę dowodu osobistego – nauczyciel ma prawo do wylegitymowania takiej osoby.  </w:t>
      </w:r>
    </w:p>
    <w:p w:rsidR="00E70870" w:rsidRDefault="00CA4EF1">
      <w:pPr>
        <w:numPr>
          <w:ilvl w:val="0"/>
          <w:numId w:val="2"/>
        </w:numPr>
        <w:ind w:right="0" w:hanging="216"/>
      </w:pPr>
      <w:r>
        <w:t xml:space="preserve">         </w:t>
      </w:r>
      <w:r w:rsidR="00767BC5">
        <w:t>Dziecko uczęszczające do klasy 1</w:t>
      </w:r>
      <w:r w:rsidR="00C63FA7">
        <w:t>, które nie ukończyło 7 roku życia,</w:t>
      </w:r>
      <w:r w:rsidR="00767BC5">
        <w:t xml:space="preserve"> może być odebrane tylko przez rodzica lub inną upoważnioną osobę pełnoletnią. </w:t>
      </w:r>
    </w:p>
    <w:p w:rsidR="00CA4EF1" w:rsidRDefault="00CA4EF1" w:rsidP="00CA4EF1">
      <w:pPr>
        <w:numPr>
          <w:ilvl w:val="0"/>
          <w:numId w:val="2"/>
        </w:numPr>
        <w:ind w:right="0" w:hanging="216"/>
      </w:pPr>
      <w:r>
        <w:t xml:space="preserve">         </w:t>
      </w:r>
      <w:r w:rsidR="00767BC5">
        <w:t>Dziecko</w:t>
      </w:r>
      <w:r>
        <w:t xml:space="preserve">, które ukończyło 7 rok życia </w:t>
      </w:r>
      <w:r w:rsidR="00767BC5">
        <w:t>może być odbierane przez upo</w:t>
      </w:r>
      <w:r>
        <w:t>ważnione przez rodziców</w:t>
      </w:r>
      <w:r w:rsidR="00D802A1">
        <w:t>/</w:t>
      </w:r>
      <w:r w:rsidR="009C1F5E">
        <w:t>opiekunów prawnych</w:t>
      </w:r>
      <w:r>
        <w:t xml:space="preserve"> starsze, </w:t>
      </w:r>
      <w:r w:rsidR="00767BC5">
        <w:t>ale niepełnoletnie rodzeństwo. W tym przypadku rodzic</w:t>
      </w:r>
      <w:r w:rsidR="00D802A1">
        <w:t>e</w:t>
      </w:r>
      <w:r w:rsidR="009C1F5E">
        <w:t>/opiekunowie prawni</w:t>
      </w:r>
      <w:r w:rsidR="00767BC5">
        <w:t xml:space="preserve"> wyraża</w:t>
      </w:r>
      <w:r w:rsidR="009C1F5E">
        <w:t>ją</w:t>
      </w:r>
      <w:r w:rsidR="00767BC5">
        <w:t xml:space="preserve"> zgodę na</w:t>
      </w:r>
      <w:r w:rsidR="009C1F5E">
        <w:t xml:space="preserve"> piśmie, na </w:t>
      </w:r>
      <w:r w:rsidR="00767BC5">
        <w:t xml:space="preserve"> samodzielne wyjście dziecka ze szkoły ze </w:t>
      </w:r>
      <w:r w:rsidR="00767BC5">
        <w:lastRenderedPageBreak/>
        <w:t xml:space="preserve">starszym </w:t>
      </w:r>
      <w:r w:rsidR="00D802A1">
        <w:t>rodzeństwem, biorąc na siebie</w:t>
      </w:r>
      <w:r w:rsidR="00767BC5">
        <w:t xml:space="preserve"> peł</w:t>
      </w:r>
      <w:r>
        <w:t>ną odpowiedzialność za bezpieczny powrót do domu obojga nieletnich dzieci.</w:t>
      </w:r>
    </w:p>
    <w:p w:rsidR="00E70870" w:rsidRDefault="00CA4EF1" w:rsidP="00CA4EF1">
      <w:pPr>
        <w:numPr>
          <w:ilvl w:val="0"/>
          <w:numId w:val="2"/>
        </w:numPr>
        <w:ind w:right="0" w:hanging="216"/>
      </w:pPr>
      <w:r>
        <w:t xml:space="preserve">         </w:t>
      </w:r>
      <w:r w:rsidR="00767BC5">
        <w:t xml:space="preserve">Dziecko należy odebrać ze świetlicy najpóźniej do godz. 17.30. </w:t>
      </w:r>
    </w:p>
    <w:p w:rsidR="00E70870" w:rsidRDefault="00CA4EF1">
      <w:pPr>
        <w:numPr>
          <w:ilvl w:val="0"/>
          <w:numId w:val="2"/>
        </w:numPr>
        <w:ind w:right="0" w:hanging="216"/>
      </w:pPr>
      <w:r>
        <w:t xml:space="preserve">         </w:t>
      </w:r>
      <w:r w:rsidR="00767BC5">
        <w:t xml:space="preserve">Życzenie rodziców dotyczące nieodbierania dziecka przez jednego z rodziców musi być poświadczone przez orzeczenie sądowe, w którym jest mowa o takim zakazie. </w:t>
      </w:r>
    </w:p>
    <w:p w:rsidR="00E70870" w:rsidRDefault="00767BC5">
      <w:pPr>
        <w:spacing w:after="310" w:line="259" w:lineRule="auto"/>
        <w:ind w:left="0" w:right="0" w:firstLine="0"/>
        <w:jc w:val="left"/>
      </w:pPr>
      <w:r>
        <w:t xml:space="preserve"> </w:t>
      </w:r>
    </w:p>
    <w:p w:rsidR="00E70870" w:rsidRDefault="00767BC5">
      <w:pPr>
        <w:spacing w:after="122"/>
        <w:ind w:left="-5" w:right="0"/>
      </w:pPr>
      <w:r>
        <w:rPr>
          <w:sz w:val="32"/>
        </w:rPr>
        <w:t xml:space="preserve">III. POSTĘPOWANIE W SYTUACJI NIEODEBRANIA DZIECKA ZE ŚWIETLICY LUB ZGŁOSZENIA SIĘ PO DZIECKO OSOBY NIE MOGĄCEJ SPRAWOWAĆ OPIEKI.  </w:t>
      </w:r>
    </w:p>
    <w:p w:rsidR="00E70870" w:rsidRDefault="00767BC5">
      <w:pPr>
        <w:numPr>
          <w:ilvl w:val="0"/>
          <w:numId w:val="3"/>
        </w:numPr>
        <w:ind w:right="0"/>
      </w:pPr>
      <w:r>
        <w:t xml:space="preserve">Nauczyciel świetlicy może odmówić wydania dziecka w przypadku, gdy stan osoby odbierającej dziecko wskazuje na spożycie alkoholu lub zachowanie tej osoby jest agresywne. W takim przypadku nauczyciel świetlicy ma obowiązek zatrzymać dziecko do czasu wyjaśnienia sprawy oraz skontaktować się z drugim rodzicem lub osobą upoważnioną przez rodziców. O zaistniałym fakcie powinien zostać poinformowany kierownik świetlicy lub dyrektor. </w:t>
      </w:r>
    </w:p>
    <w:p w:rsidR="00E70870" w:rsidRDefault="00767BC5">
      <w:pPr>
        <w:numPr>
          <w:ilvl w:val="0"/>
          <w:numId w:val="3"/>
        </w:numPr>
        <w:ind w:right="0"/>
      </w:pPr>
      <w:r>
        <w:t>W przypadku nieod</w:t>
      </w:r>
      <w:r w:rsidR="00D802A1">
        <w:t>ebrania dziecka przez rodziców/</w:t>
      </w:r>
      <w:r w:rsidR="002D13B2">
        <w:t>prawnych opiekunów</w:t>
      </w:r>
      <w:r>
        <w:t xml:space="preserve"> lub osób upoważnionych pisemnie nauczyciel ma obowiązek powiadomić o zaistniałej sytuacji kierownika świetlicy lub dyrektora oraz skontaktować się z Policyjną Izbą Dziecka. </w:t>
      </w:r>
    </w:p>
    <w:p w:rsidR="00E70870" w:rsidRDefault="00767BC5">
      <w:pPr>
        <w:numPr>
          <w:ilvl w:val="0"/>
          <w:numId w:val="3"/>
        </w:numPr>
        <w:ind w:right="0"/>
      </w:pPr>
      <w:r>
        <w:t xml:space="preserve">Z przebiegu zaistniałej sytuacji nauczyciel sporządza protokół zdarzenia podpisany przez świadków, który zostaje przekazany do wiadomości kierownika świetlicy, dyrektora, a w późniejszym czasie także rodziców.  </w:t>
      </w:r>
    </w:p>
    <w:p w:rsidR="00E70870" w:rsidRDefault="00767BC5">
      <w:pPr>
        <w:spacing w:after="309" w:line="259" w:lineRule="auto"/>
        <w:ind w:left="0" w:right="0" w:firstLine="0"/>
        <w:jc w:val="left"/>
      </w:pPr>
      <w:r>
        <w:t xml:space="preserve"> </w:t>
      </w:r>
    </w:p>
    <w:p w:rsidR="00E70870" w:rsidRDefault="00767BC5">
      <w:pPr>
        <w:spacing w:after="122"/>
        <w:ind w:left="-5" w:right="0"/>
      </w:pPr>
      <w:r>
        <w:rPr>
          <w:sz w:val="32"/>
        </w:rPr>
        <w:t xml:space="preserve">IV.POSTANOWIENIA KOŃCOWE. </w:t>
      </w:r>
    </w:p>
    <w:p w:rsidR="00E70870" w:rsidRDefault="002D13B2" w:rsidP="00CA4EF1">
      <w:pPr>
        <w:pStyle w:val="Akapitzlist"/>
        <w:numPr>
          <w:ilvl w:val="0"/>
          <w:numId w:val="6"/>
        </w:numPr>
        <w:ind w:right="0"/>
      </w:pPr>
      <w:r>
        <w:t xml:space="preserve">      </w:t>
      </w:r>
      <w:r w:rsidR="00767BC5">
        <w:t xml:space="preserve">Z </w:t>
      </w:r>
      <w:r w:rsidR="002A556B">
        <w:t>projektem procedury</w:t>
      </w:r>
      <w:r w:rsidR="00767BC5">
        <w:t xml:space="preserve"> przyprowadzania i odbierania dzieci ze świetlicy zostali zapoznani: </w:t>
      </w:r>
    </w:p>
    <w:p w:rsidR="00E70870" w:rsidRDefault="00767BC5">
      <w:pPr>
        <w:numPr>
          <w:ilvl w:val="0"/>
          <w:numId w:val="4"/>
        </w:numPr>
        <w:ind w:right="0" w:hanging="230"/>
      </w:pPr>
      <w:r>
        <w:t xml:space="preserve">wszyscy nauczyciele-wychowawcy świetlicy w </w:t>
      </w:r>
      <w:r w:rsidR="002A556B">
        <w:t>dniu 26.08</w:t>
      </w:r>
      <w:r w:rsidR="002D13B2">
        <w:t xml:space="preserve">.2021 </w:t>
      </w:r>
      <w:r>
        <w:t xml:space="preserve">r. </w:t>
      </w:r>
    </w:p>
    <w:p w:rsidR="00E70870" w:rsidRDefault="00767BC5">
      <w:pPr>
        <w:numPr>
          <w:ilvl w:val="0"/>
          <w:numId w:val="4"/>
        </w:numPr>
        <w:spacing w:after="292"/>
        <w:ind w:right="0" w:hanging="230"/>
      </w:pPr>
      <w:r>
        <w:t xml:space="preserve">rodzice podczas wypełniania kart zapisu dziecka.  </w:t>
      </w:r>
    </w:p>
    <w:p w:rsidR="00E70870" w:rsidRDefault="002D13B2">
      <w:pPr>
        <w:numPr>
          <w:ilvl w:val="0"/>
          <w:numId w:val="5"/>
        </w:numPr>
        <w:ind w:right="0" w:hanging="216"/>
      </w:pPr>
      <w:r>
        <w:t xml:space="preserve">         </w:t>
      </w:r>
      <w:r w:rsidR="00767BC5">
        <w:t xml:space="preserve">Procedura obowiązuje wszystkich nauczycieli-wychowawców świetlicy, rodziców dzieci uczęszczających do świetlicy oraz osoby upoważnione przez nich do odbioru dzieci.  </w:t>
      </w:r>
    </w:p>
    <w:p w:rsidR="00E70870" w:rsidRDefault="002D13B2">
      <w:pPr>
        <w:numPr>
          <w:ilvl w:val="0"/>
          <w:numId w:val="5"/>
        </w:numPr>
        <w:ind w:right="0" w:hanging="216"/>
      </w:pPr>
      <w:r>
        <w:t xml:space="preserve">        </w:t>
      </w:r>
      <w:r w:rsidR="00767BC5">
        <w:t>Procedu</w:t>
      </w:r>
      <w:r>
        <w:t xml:space="preserve">ra obowiązuje </w:t>
      </w:r>
      <w:r w:rsidR="002A556B">
        <w:t>od dnia 01</w:t>
      </w:r>
      <w:bookmarkStart w:id="0" w:name="_GoBack"/>
      <w:bookmarkEnd w:id="0"/>
      <w:r>
        <w:t>.09.2021</w:t>
      </w:r>
      <w:r w:rsidR="00767BC5">
        <w:t xml:space="preserve"> r. i została zatwierdzona przez Radę Pedagogiczną. </w:t>
      </w:r>
    </w:p>
    <w:sectPr w:rsidR="00E70870">
      <w:pgSz w:w="11904" w:h="16838"/>
      <w:pgMar w:top="612" w:right="1411" w:bottom="58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AC2"/>
    <w:multiLevelType w:val="hybridMultilevel"/>
    <w:tmpl w:val="64C8A248"/>
    <w:lvl w:ilvl="0" w:tplc="BC9430B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2B85E07"/>
    <w:multiLevelType w:val="hybridMultilevel"/>
    <w:tmpl w:val="EF6A5518"/>
    <w:lvl w:ilvl="0" w:tplc="CF385514">
      <w:start w:val="1"/>
      <w:numFmt w:val="lowerLetter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67E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1222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244B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2880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2C0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1873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699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891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BB56D2"/>
    <w:multiLevelType w:val="hybridMultilevel"/>
    <w:tmpl w:val="16A8A546"/>
    <w:lvl w:ilvl="0" w:tplc="D8A822CA">
      <w:start w:val="2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4EE2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4D9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3C89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EB1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6D1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A42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A7C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5601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522A57"/>
    <w:multiLevelType w:val="hybridMultilevel"/>
    <w:tmpl w:val="8FC4FCDE"/>
    <w:lvl w:ilvl="0" w:tplc="530086BE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63E68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EE76C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65F0E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CC2A8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023AA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3EEC74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AE75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62840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9C76D4"/>
    <w:multiLevelType w:val="hybridMultilevel"/>
    <w:tmpl w:val="226A8A2C"/>
    <w:lvl w:ilvl="0" w:tplc="2326CDE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C29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F0C8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80D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238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2AA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4C6A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A8B5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45D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A0119B"/>
    <w:multiLevelType w:val="hybridMultilevel"/>
    <w:tmpl w:val="3F2028A4"/>
    <w:lvl w:ilvl="0" w:tplc="8E98E31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8F6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AAA4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3C92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44B6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879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A4B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2B2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72EC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70"/>
    <w:rsid w:val="002A556B"/>
    <w:rsid w:val="002D13B2"/>
    <w:rsid w:val="00767BC5"/>
    <w:rsid w:val="008C1613"/>
    <w:rsid w:val="009C1F5E"/>
    <w:rsid w:val="00C63FA7"/>
    <w:rsid w:val="00CA4EF1"/>
    <w:rsid w:val="00D802A1"/>
    <w:rsid w:val="00E7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3189"/>
  <w15:docId w15:val="{FE4EE421-9AD3-46CD-AD26-5438F8E8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9" w:line="268" w:lineRule="auto"/>
      <w:ind w:left="10" w:right="5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3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Świetlica</dc:creator>
  <cp:keywords/>
  <cp:lastModifiedBy>Admin</cp:lastModifiedBy>
  <cp:revision>6</cp:revision>
  <dcterms:created xsi:type="dcterms:W3CDTF">2021-08-30T16:26:00Z</dcterms:created>
  <dcterms:modified xsi:type="dcterms:W3CDTF">2021-08-30T20:44:00Z</dcterms:modified>
</cp:coreProperties>
</file>